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Hans"/>
        </w:rPr>
        <w:t>附件</w:t>
      </w:r>
      <w:r>
        <w:rPr>
          <w:rFonts w:hint="eastAsia" w:ascii="黑体" w:hAnsi="黑体" w:eastAsia="黑体" w:cs="黑体"/>
          <w:kern w:val="0"/>
          <w:sz w:val="32"/>
          <w:szCs w:val="32"/>
          <w:highlight w:val="none"/>
          <w:lang w:val="en-US" w:eastAsia="zh-CN"/>
        </w:rPr>
        <w:t>1</w:t>
      </w:r>
    </w:p>
    <w:p>
      <w:pPr>
        <w:pStyle w:val="2"/>
        <w:keepNext/>
        <w:keepLines/>
        <w:pageBreakBefore w:val="0"/>
        <w:widowControl w:val="0"/>
        <w:kinsoku/>
        <w:wordWrap/>
        <w:overflowPunct/>
        <w:topLinePunct w:val="0"/>
        <w:autoSpaceDE/>
        <w:autoSpaceDN/>
        <w:bidi w:val="0"/>
        <w:adjustRightInd/>
        <w:snapToGrid/>
        <w:spacing w:before="0" w:after="0" w:line="600" w:lineRule="exact"/>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kern w:val="0"/>
          <w:sz w:val="44"/>
          <w:szCs w:val="44"/>
          <w:lang w:val="en-US" w:eastAsia="zh-Hans"/>
        </w:rPr>
      </w:pPr>
      <w:bookmarkStart w:id="0" w:name="_GoBack"/>
      <w:r>
        <w:rPr>
          <w:rFonts w:hint="eastAsia" w:ascii="方正小标宋简体" w:hAnsi="方正小标宋简体" w:eastAsia="方正小标宋简体" w:cs="方正小标宋简体"/>
          <w:kern w:val="0"/>
          <w:sz w:val="44"/>
          <w:szCs w:val="44"/>
          <w:highlight w:val="none"/>
          <w:lang w:val="en-US" w:eastAsia="zh-CN"/>
        </w:rPr>
        <w:t>参赛作品要求</w:t>
      </w:r>
      <w:bookmarkEnd w:id="0"/>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本届作品征集按不同赛项、组别及不同作品类型分别规范如下。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作品要求</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参赛作品要求主题突出、内容健康、积极向上、立意深刻，具有科学性、创新性和艺术性。围绕大赛主题“科学精神筑牢强国之梦，科技创新智造绿美未来”，提交原创作品参赛。</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需</w:t>
      </w:r>
      <w:r>
        <w:rPr>
          <w:rFonts w:hint="eastAsia" w:ascii="仿宋" w:hAnsi="仿宋" w:eastAsia="仿宋" w:cs="仿宋"/>
          <w:color w:val="auto"/>
          <w:kern w:val="0"/>
          <w:sz w:val="32"/>
          <w:szCs w:val="32"/>
          <w:lang w:val="en-US" w:eastAsia="zh-Hans" w:bidi="ar-SA"/>
        </w:rPr>
        <w:t>融入科学思维与科学方法，特别是创新思维；语言富有感染力，内容科学准确；创新表现手法，注重实用性与易懂易记性，符合相关体裁或艺术表现形式的特点和要求</w:t>
      </w:r>
      <w:r>
        <w:rPr>
          <w:rFonts w:hint="eastAsia" w:ascii="仿宋" w:hAnsi="仿宋" w:eastAsia="仿宋" w:cs="仿宋"/>
          <w:color w:val="auto"/>
          <w:kern w:val="0"/>
          <w:sz w:val="32"/>
          <w:szCs w:val="32"/>
          <w:lang w:val="en-US" w:eastAsia="zh-CN" w:bidi="ar-SA"/>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每幅作品配200字以内的作品介绍。</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Hans" w:bidi="ar-SA"/>
        </w:rPr>
        <w:t>同一人或团队参赛作品不超过3份；每份作品最多不超过两名指导老师。</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如涉及到中国共产党党旗、党徽，中华人民共和国国旗、国徽及地图等元素的，请参赛者按规范描绘，辅导老师要严格把关审核，确保不出政治性差错。</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类型要求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大赛征集作品类型分为</w:t>
      </w:r>
      <w:r>
        <w:rPr>
          <w:rFonts w:hint="eastAsia" w:ascii="仿宋" w:hAnsi="仿宋" w:eastAsia="仿宋" w:cs="仿宋"/>
          <w:color w:val="auto"/>
          <w:kern w:val="0"/>
          <w:sz w:val="32"/>
          <w:szCs w:val="32"/>
          <w:lang w:val="en-US" w:eastAsia="zh-Hans" w:bidi="ar-SA"/>
        </w:rPr>
        <w:t>科普平面设计类、短视频类、文学类。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w:t>
      </w:r>
      <w:r>
        <w:rPr>
          <w:rFonts w:hint="eastAsia" w:ascii="仿宋" w:hAnsi="仿宋" w:eastAsia="仿宋" w:cs="仿宋"/>
          <w:color w:val="auto"/>
          <w:kern w:val="0"/>
          <w:sz w:val="32"/>
          <w:szCs w:val="32"/>
          <w:lang w:val="en-US" w:eastAsia="zh-Hans" w:bidi="ar-SA"/>
        </w:rPr>
        <w:t>平面设计类：工业智造系列科普挂图、科普条漫、系列海报</w:t>
      </w:r>
      <w:r>
        <w:rPr>
          <w:rFonts w:hint="eastAsia" w:ascii="仿宋" w:hAnsi="仿宋" w:eastAsia="仿宋" w:cs="仿宋"/>
          <w:color w:val="auto"/>
          <w:kern w:val="0"/>
          <w:sz w:val="32"/>
          <w:szCs w:val="32"/>
          <w:lang w:val="en-US" w:eastAsia="zh-CN" w:bidi="ar-SA"/>
        </w:rPr>
        <w:t>、</w:t>
      </w:r>
      <w:r>
        <w:rPr>
          <w:rFonts w:hint="eastAsia" w:ascii="仿宋" w:hAnsi="仿宋" w:eastAsia="仿宋" w:cs="仿宋"/>
          <w:color w:val="auto"/>
          <w:kern w:val="0"/>
          <w:sz w:val="32"/>
          <w:szCs w:val="32"/>
          <w:lang w:val="en-US" w:eastAsia="zh-Hans" w:bidi="ar-SA"/>
        </w:rPr>
        <w:t>摄影作品</w:t>
      </w:r>
      <w:r>
        <w:rPr>
          <w:rFonts w:hint="eastAsia" w:ascii="仿宋" w:hAnsi="仿宋" w:eastAsia="仿宋" w:cs="仿宋"/>
          <w:color w:val="auto"/>
          <w:kern w:val="0"/>
          <w:sz w:val="32"/>
          <w:szCs w:val="32"/>
          <w:lang w:val="en-US" w:eastAsia="zh-CN" w:bidi="ar-SA"/>
        </w:rPr>
        <w:t>，包括科学人物、科学场景、科学成果、科学数据、科研设施等内容，可以单张或组图呈现，需配文字解说阐述科学原理，无水印。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规格：手绘A3尺寸，电脑作图A1尺寸，条漫、摄影作品宽1080px以上，组图3-8张。</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格式：JPG、PNG、PDF高清版，每张图大小3-10M。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（二）短</w:t>
      </w:r>
      <w:r>
        <w:rPr>
          <w:rFonts w:hint="eastAsia" w:ascii="仿宋" w:hAnsi="仿宋" w:eastAsia="仿宋" w:cs="仿宋"/>
          <w:color w:val="auto"/>
          <w:kern w:val="0"/>
          <w:sz w:val="32"/>
          <w:szCs w:val="32"/>
          <w:lang w:val="en-US" w:eastAsia="zh-Hans" w:bidi="ar-SA"/>
        </w:rPr>
        <w:t>视频类：包括但不限于前沿科技、热点解读、科研设施、科研生活、科学实验、科学人物、科学辟谣等，鼓励创新形式。</w:t>
      </w:r>
      <w:r>
        <w:rPr>
          <w:rFonts w:hint="eastAsia" w:ascii="仿宋" w:hAnsi="仿宋" w:eastAsia="仿宋" w:cs="仿宋"/>
          <w:color w:val="auto"/>
          <w:kern w:val="0"/>
          <w:sz w:val="32"/>
          <w:szCs w:val="32"/>
          <w:lang w:val="en-US" w:eastAsia="zh-CN" w:bidi="ar-SA"/>
        </w:rPr>
        <w:t>符合</w:t>
      </w:r>
      <w:r>
        <w:rPr>
          <w:rFonts w:hint="eastAsia" w:ascii="仿宋" w:hAnsi="仿宋" w:eastAsia="仿宋" w:cs="仿宋"/>
          <w:color w:val="auto"/>
          <w:kern w:val="0"/>
          <w:sz w:val="32"/>
          <w:szCs w:val="32"/>
          <w:lang w:val="en-US" w:eastAsia="zh-Hans" w:bidi="ar-SA"/>
        </w:rPr>
        <w:t>主题的纪录短片、DV短片、视频剪辑、科普动画、</w:t>
      </w:r>
      <w:r>
        <w:rPr>
          <w:rFonts w:hint="eastAsia" w:ascii="仿宋" w:hAnsi="仿宋" w:eastAsia="仿宋" w:cs="仿宋"/>
          <w:color w:val="auto"/>
          <w:kern w:val="0"/>
          <w:sz w:val="32"/>
          <w:szCs w:val="32"/>
          <w:lang w:val="en-US" w:eastAsia="zh-CN" w:bidi="ar-SA"/>
        </w:rPr>
        <w:t>科普专题片、科学实验视频，要兼具科学性、知识性、通俗性、艺术性、趣味性。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规格：分辨率横版不小于1280px×720px，竖版不小于 720px×1280px，时长不超过 3 分钟，大小不超过800MB。</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格式：MP4、MPG、MPEG、AVI、MOV 等常用视频格式。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其他：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1.拍摄手法、特效风格、背景音乐不限，内容完整，图像、声音清晰，稳定连贯，无噪音。</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2.视频开头以字幕方式展示作品名称、作者、组别等内容，须与赛事平台填报信息一致。片头模板和字幕标准请在征集平台上下载。</w:t>
      </w:r>
      <w:r>
        <w:rPr>
          <w:rFonts w:hint="eastAsia" w:ascii="仿宋" w:hAnsi="仿宋" w:eastAsia="仿宋" w:cs="仿宋"/>
          <w:color w:val="auto"/>
          <w:kern w:val="0"/>
          <w:sz w:val="32"/>
          <w:szCs w:val="32"/>
          <w:lang w:val="en-US" w:eastAsia="zh-CN" w:bidi="ar-SA"/>
        </w:rPr>
        <w:br w:type="textWrapping"/>
      </w:r>
      <w:r>
        <w:rPr>
          <w:rFonts w:hint="eastAsia" w:ascii="仿宋" w:hAnsi="仿宋" w:eastAsia="仿宋" w:cs="仿宋"/>
          <w:color w:val="auto"/>
          <w:kern w:val="0"/>
          <w:sz w:val="32"/>
          <w:szCs w:val="32"/>
          <w:lang w:val="en-US" w:eastAsia="zh-CN" w:bidi="ar-SA"/>
        </w:rPr>
        <w:t xml:space="preserve">    （三）</w:t>
      </w:r>
      <w:r>
        <w:rPr>
          <w:rFonts w:hint="eastAsia" w:ascii="仿宋" w:hAnsi="仿宋" w:eastAsia="仿宋" w:cs="仿宋"/>
          <w:color w:val="auto"/>
          <w:kern w:val="0"/>
          <w:sz w:val="32"/>
          <w:szCs w:val="32"/>
          <w:lang w:val="en-US" w:eastAsia="zh-Hans" w:bidi="ar-SA"/>
        </w:rPr>
        <w:t>文学类：</w:t>
      </w:r>
      <w:r>
        <w:rPr>
          <w:rFonts w:hint="eastAsia" w:ascii="仿宋" w:hAnsi="仿宋" w:eastAsia="仿宋" w:cs="仿宋"/>
          <w:color w:val="auto"/>
          <w:kern w:val="0"/>
          <w:sz w:val="32"/>
          <w:szCs w:val="32"/>
          <w:lang w:val="en-US" w:eastAsia="zh-CN" w:bidi="ar-SA"/>
        </w:rPr>
        <w:t>根据不同赛项进行科普文章创作，或开</w:t>
      </w:r>
      <w:r>
        <w:rPr>
          <w:rFonts w:hint="eastAsia" w:ascii="仿宋" w:hAnsi="仿宋" w:eastAsia="仿宋" w:cs="仿宋"/>
          <w:color w:val="auto"/>
          <w:kern w:val="0"/>
          <w:sz w:val="32"/>
          <w:szCs w:val="32"/>
          <w:lang w:val="en-US" w:eastAsia="zh-Hans" w:bidi="ar-SA"/>
        </w:rPr>
        <w:t>展</w:t>
      </w:r>
      <w:r>
        <w:rPr>
          <w:rFonts w:hint="eastAsia" w:ascii="仿宋" w:hAnsi="仿宋" w:eastAsia="仿宋" w:cs="仿宋"/>
          <w:color w:val="auto"/>
          <w:kern w:val="0"/>
          <w:sz w:val="32"/>
          <w:szCs w:val="32"/>
          <w:lang w:val="en-US" w:eastAsia="zh-CN" w:bidi="ar-SA"/>
        </w:rPr>
        <w:t>实践式</w:t>
      </w:r>
      <w:r>
        <w:rPr>
          <w:rFonts w:hint="eastAsia" w:ascii="仿宋" w:hAnsi="仿宋" w:eastAsia="仿宋" w:cs="仿宋"/>
          <w:color w:val="auto"/>
          <w:kern w:val="0"/>
          <w:sz w:val="32"/>
          <w:szCs w:val="32"/>
          <w:lang w:val="en-US" w:eastAsia="zh-Hans" w:bidi="ar-SA"/>
        </w:rPr>
        <w:t>创作</w:t>
      </w:r>
      <w:r>
        <w:rPr>
          <w:rFonts w:hint="eastAsia" w:ascii="仿宋" w:hAnsi="仿宋" w:eastAsia="仿宋" w:cs="仿宋"/>
          <w:color w:val="auto"/>
          <w:kern w:val="0"/>
          <w:sz w:val="32"/>
          <w:szCs w:val="32"/>
          <w:lang w:val="en-US" w:eastAsia="zh-CN" w:bidi="ar-SA"/>
        </w:rPr>
        <w:t>（如科学家故事、科普童话、科技感受、诗歌等），以文字为表述主体。</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规格：故事、观后感不少于2000字，诗歌约500字内。</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格式：电子版PDF、Word，可插入1-3张图。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auto"/>
          <w:kern w:val="0"/>
          <w:sz w:val="32"/>
          <w:szCs w:val="32"/>
          <w:lang w:val="en-US" w:eastAsia="zh-Hans" w:bidi="ar-SA"/>
        </w:rPr>
      </w:pP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lang w:val="en-US" w:eastAsia="zh-Hans" w:bidi="ar-SA"/>
        </w:rPr>
        <w:t>作品知识产权要求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（一）</w:t>
      </w:r>
      <w:r>
        <w:rPr>
          <w:rFonts w:hint="eastAsia" w:ascii="仿宋" w:hAnsi="仿宋" w:eastAsia="仿宋" w:cs="仿宋"/>
          <w:color w:val="auto"/>
          <w:kern w:val="0"/>
          <w:sz w:val="32"/>
          <w:szCs w:val="32"/>
          <w:lang w:val="en-US" w:eastAsia="zh-Hans" w:bidi="ar-SA"/>
        </w:rPr>
        <w:t>投稿后即被视为同意大赛主办单位及承办单位拥有参赛获奖作品的使用权、展览权、复制权、翻译权、放映权以及广播权（著作权仍由参赛者拥有），用于非营利性的公益活动，不另付稿酬。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（二）</w:t>
      </w:r>
      <w:r>
        <w:rPr>
          <w:rFonts w:hint="eastAsia" w:ascii="仿宋" w:hAnsi="仿宋" w:eastAsia="仿宋" w:cs="仿宋"/>
          <w:color w:val="auto"/>
          <w:kern w:val="0"/>
          <w:sz w:val="32"/>
          <w:szCs w:val="32"/>
          <w:lang w:val="en-US" w:eastAsia="zh-Hans" w:bidi="ar-SA"/>
        </w:rPr>
        <w:t>参赛者必须保证参赛作品原创性，且保证参赛作品不出现任何侵犯他人权益的情形，因侵权而产生的一切法律责任及造成的一切损失均由参赛者或其监护人承担。参赛作品申报材料一律不予退还，请参赛者自行备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val="en-US" w:eastAsia="zh-CN" w:bidi="ar-SA"/>
        </w:rPr>
        <w:t>（三）</w:t>
      </w:r>
      <w:r>
        <w:rPr>
          <w:rFonts w:hint="eastAsia" w:ascii="仿宋" w:hAnsi="仿宋" w:eastAsia="仿宋" w:cs="仿宋"/>
          <w:color w:val="auto"/>
          <w:kern w:val="0"/>
          <w:sz w:val="32"/>
          <w:szCs w:val="32"/>
          <w:lang w:val="en-US" w:eastAsia="zh-Hans" w:bidi="ar-SA"/>
        </w:rPr>
        <w:t>获奖作品作者需与承办单位签署版权授权书，因故不签署者，大赛组委会将取消其获奖资格。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0"/>
          <w:sz w:val="32"/>
          <w:szCs w:val="32"/>
          <w:lang w:val="en-US" w:eastAsia="zh-CN" w:bidi="ar-SA"/>
        </w:rPr>
        <w:t>（四）</w:t>
      </w:r>
      <w:r>
        <w:rPr>
          <w:rFonts w:hint="eastAsia" w:ascii="仿宋" w:hAnsi="仿宋" w:eastAsia="仿宋" w:cs="仿宋"/>
          <w:color w:val="auto"/>
          <w:kern w:val="0"/>
          <w:sz w:val="32"/>
          <w:szCs w:val="32"/>
          <w:lang w:val="en-US" w:eastAsia="zh-Hans" w:bidi="ar-SA"/>
        </w:rPr>
        <w:t>以上规则的解释、补充、修改权属大赛组委会。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38C1A"/>
    <w:multiLevelType w:val="singleLevel"/>
    <w:tmpl w:val="82938C1A"/>
    <w:lvl w:ilvl="0" w:tentative="0">
      <w:start w:val="1"/>
      <w:numFmt w:val="chineseCounting"/>
      <w:suff w:val="nothing"/>
      <w:lvlText w:val="（%1）"/>
      <w:lvlJc w:val="left"/>
      <w:rPr>
        <w:rFonts w:hint="eastAsia"/>
      </w:rPr>
    </w:lvl>
  </w:abstractNum>
  <w:abstractNum w:abstractNumId="1">
    <w:nsid w:val="AF69F54F"/>
    <w:multiLevelType w:val="singleLevel"/>
    <w:tmpl w:val="AF69F54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636C6C5F"/>
    <w:rsid w:val="636C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2023-11-09T09:52:00Z</dcterms:created>
  <dc:creator>报社编辑</dc:creator>
  <cp:lastModifiedBy>报社编辑</cp:lastModifiedBy>
  <dcterms:modified xsi:type="dcterms:W3CDTF">2023-11-09T09:53:05Z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34F584B5CF504FD98C833C6A2F444740_11</vt:lpwstr>
  </property>
</Properties>
</file>