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>
      <w:pPr>
        <w:spacing w:line="440" w:lineRule="exact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440" w:lineRule="exact"/>
        <w:rPr>
          <w:rFonts w:ascii="黑体" w:hAnsi="黑体" w:eastAsia="黑体"/>
          <w:bCs/>
          <w:color w:val="000000"/>
          <w:sz w:val="32"/>
          <w:szCs w:val="32"/>
        </w:rPr>
      </w:pPr>
    </w:p>
    <w:p>
      <w:pPr>
        <w:spacing w:line="760" w:lineRule="exact"/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z w:val="44"/>
          <w:szCs w:val="44"/>
        </w:rPr>
        <w:t>广东省青少年科学教育特色学校创建标准</w:t>
      </w:r>
    </w:p>
    <w:p>
      <w:pPr>
        <w:pStyle w:val="2"/>
        <w:spacing w:before="0" w:beforeAutospacing="0" w:after="0" w:line="580" w:lineRule="exact"/>
        <w:rPr>
          <w:rFonts w:ascii="仿宋_GB2312" w:hAnsi="宋体" w:eastAsia="仿宋_GB2312"/>
          <w:color w:val="000000"/>
          <w:sz w:val="11"/>
          <w:szCs w:val="11"/>
        </w:rPr>
      </w:pPr>
      <w:r>
        <w:rPr>
          <w:rFonts w:hint="eastAsia" w:ascii="仿宋_GB2312" w:hAnsi="宋体" w:eastAsia="仿宋_GB2312"/>
          <w:color w:val="000000"/>
          <w:sz w:val="11"/>
          <w:szCs w:val="11"/>
        </w:rPr>
        <w:t xml:space="preserve">  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为开展广东省青少年科学教育特色学校创建活动，全面推进素质教育和公民科学素质建设，形成鲜明的具有示范推动作用的科学教育特色项目，促进青少年科学文化素质的提高，特制定科学教育特色学校创建标准：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一、组织管理</w:t>
      </w:r>
    </w:p>
    <w:p>
      <w:pPr>
        <w:spacing w:line="580" w:lineRule="exact"/>
        <w:ind w:firstLine="643" w:firstLineChars="200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1.办学思想端正。</w:t>
      </w:r>
      <w:r>
        <w:rPr>
          <w:rFonts w:hint="eastAsia" w:ascii="仿宋" w:hAnsi="仿宋" w:eastAsia="仿宋"/>
          <w:color w:val="000000"/>
          <w:sz w:val="32"/>
          <w:szCs w:val="32"/>
        </w:rPr>
        <w:t>学校全面贯彻党和国家的教育方针，重视科学教育工作，重视学生全面发展。</w:t>
      </w:r>
    </w:p>
    <w:p>
      <w:pPr>
        <w:spacing w:line="58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2.组织机构健全。</w:t>
      </w:r>
      <w:r>
        <w:rPr>
          <w:rFonts w:hint="eastAsia" w:ascii="仿宋" w:hAnsi="仿宋" w:eastAsia="仿宋"/>
          <w:color w:val="000000"/>
          <w:sz w:val="32"/>
          <w:szCs w:val="32"/>
        </w:rPr>
        <w:t>学校成立科学教育工作领导小组，明确分管领导，落实责任部门，有具体人员负责。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3.计划安排落实。</w:t>
      </w:r>
      <w:r>
        <w:rPr>
          <w:rFonts w:hint="eastAsia" w:ascii="仿宋" w:hAnsi="仿宋" w:eastAsia="仿宋"/>
          <w:color w:val="000000"/>
          <w:sz w:val="32"/>
          <w:szCs w:val="32"/>
        </w:rPr>
        <w:t>学校能将科学教育列入学校总体发展目标，制定科学教育发展规划，纳入年度工作计划安排，有明确的科学教育、科技活动内容及措施。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4.管理制度完善。</w:t>
      </w:r>
      <w:r>
        <w:rPr>
          <w:rFonts w:hint="eastAsia" w:ascii="仿宋" w:hAnsi="仿宋" w:eastAsia="仿宋"/>
          <w:color w:val="000000"/>
          <w:sz w:val="32"/>
          <w:szCs w:val="32"/>
        </w:rPr>
        <w:t>学校每学期至少召开一次专题会议，总结交流科技教育工作的经验和做法，研究、布置、落实科学教育活动的开展。学校建立了科技辅导员队伍的建设、培训、考核制度，学生科技社团活动制度及相关激励制度。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二、基础建设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5.重视教师队伍建设。</w:t>
      </w:r>
      <w:r>
        <w:rPr>
          <w:rFonts w:hint="eastAsia" w:ascii="仿宋" w:hAnsi="仿宋" w:eastAsia="仿宋"/>
          <w:color w:val="000000"/>
          <w:sz w:val="32"/>
          <w:szCs w:val="32"/>
        </w:rPr>
        <w:t>学校有一支稳定的高水平专兼职科技教师队伍，有科技教师培养、培训计划和安排；重视学校科技骨干教师队伍（包括科技辅导员队伍）建设，重视对全体教师进行科学教育校本培训，积极支持教师开展科学教育活动，为教师开展科学教育工作创造良好条件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6.重视校内科技场所建设。</w:t>
      </w:r>
      <w:r>
        <w:rPr>
          <w:rFonts w:hint="eastAsia" w:ascii="仿宋" w:hAnsi="仿宋" w:eastAsia="仿宋"/>
          <w:color w:val="000000"/>
          <w:sz w:val="32"/>
          <w:szCs w:val="32"/>
        </w:rPr>
        <w:t>学校建有科技活动室（馆）、实验室、图书室、计算机室，配备必要的教学仪器和设备，科普书籍不少于30%，学校科技教育场地基本能满足开展科学教育的需要，并得到有效利用。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7.重视校园科普阵地建设。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学校校园文化和环境设计中，具有科普宣传教育的氛围，建有科普宣传画廊等宣传阵地，并能充分利用学校科普宣传画廊、广播站、网站、校园报刊等定期开展各种形式的科普宣传活动。 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8.重视科教理论研究。</w:t>
      </w:r>
      <w:r>
        <w:rPr>
          <w:rFonts w:hint="eastAsia" w:ascii="仿宋" w:hAnsi="仿宋" w:eastAsia="仿宋"/>
          <w:color w:val="000000"/>
          <w:sz w:val="32"/>
          <w:szCs w:val="32"/>
        </w:rPr>
        <w:t>学校积极开展科学教育方面的理论研究，组织科技教师参加市级以上单位组织的科学教育交流考察、理论研讨、学习培训和论文征评等活动，每年有一定数量的科学教育论文在市级或以上刊物发表。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9.活动经费保障到位。</w:t>
      </w:r>
      <w:r>
        <w:rPr>
          <w:rFonts w:hint="eastAsia" w:ascii="仿宋" w:hAnsi="仿宋" w:eastAsia="仿宋"/>
          <w:color w:val="000000"/>
          <w:sz w:val="32"/>
          <w:szCs w:val="32"/>
        </w:rPr>
        <w:t>学校将每学年科学教育活动经费纳入年度经费预算，并逐年增长。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10.重视宣传表彰工作。</w:t>
      </w:r>
      <w:r>
        <w:rPr>
          <w:rFonts w:hint="eastAsia" w:ascii="仿宋" w:hAnsi="仿宋" w:eastAsia="仿宋"/>
          <w:color w:val="000000"/>
          <w:sz w:val="32"/>
          <w:szCs w:val="32"/>
        </w:rPr>
        <w:t>学校重视科学教育工作的宣传工作，每年在市级或以上的报刊杂志上报道学校科学教育的事迹。学校把青少年科学教育工作列入目标考核体系，并纳入学年（学期）工作目标考核、表彰、奖励范围，定期表彰优秀科技教师和品学兼优、积极参加科技活动的学生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11.档案资料完备。</w:t>
      </w:r>
      <w:r>
        <w:rPr>
          <w:rFonts w:hint="eastAsia" w:ascii="仿宋" w:hAnsi="仿宋" w:eastAsia="仿宋"/>
          <w:color w:val="000000"/>
          <w:sz w:val="32"/>
          <w:szCs w:val="32"/>
        </w:rPr>
        <w:t>学校每年开展各类科学教育活动的计划、总结、图片、音像等资料齐全、规范，并建立相应的档案。</w:t>
      </w:r>
    </w:p>
    <w:p>
      <w:pPr>
        <w:spacing w:line="580" w:lineRule="exact"/>
        <w:ind w:firstLine="640" w:firstLineChars="200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三、活动成效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12.发挥学校主渠道作用。</w:t>
      </w:r>
      <w:r>
        <w:rPr>
          <w:rFonts w:hint="eastAsia" w:ascii="仿宋" w:hAnsi="仿宋" w:eastAsia="仿宋"/>
          <w:color w:val="000000"/>
          <w:sz w:val="32"/>
          <w:szCs w:val="32"/>
        </w:rPr>
        <w:t>学校按教学计划要求，开齐上足物理、化学、生物、科学、信息技术、通用技术和综合实践等科学类课程；学校把普及科学知识、科学方法、科学思想、科学精神作为学生科学教育的重要内容，并贯穿各学科的教学全过程；学校注重在科学教育教学活动中培养学生研究性学习方式，形成浓厚的科学教育教学风格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13.深化科学课程改革。</w:t>
      </w:r>
      <w:r>
        <w:rPr>
          <w:rFonts w:hint="eastAsia" w:ascii="仿宋" w:hAnsi="仿宋" w:eastAsia="仿宋"/>
          <w:color w:val="000000"/>
          <w:sz w:val="32"/>
          <w:szCs w:val="32"/>
        </w:rPr>
        <w:t>结合课程改革，学校能积极探索科学教育选修课设置和科学教育校本课程建设。在确保基础课程中科学教育得到落实的基础上，学校开设有一定数量的科学类特色课程或校本课程供学生选修，拥有一批初具科学探究能力的学生群体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14.定期开展科技活动。</w:t>
      </w:r>
      <w:r>
        <w:rPr>
          <w:rFonts w:hint="eastAsia" w:ascii="仿宋" w:hAnsi="仿宋" w:eastAsia="仿宋"/>
          <w:color w:val="000000"/>
          <w:sz w:val="32"/>
          <w:szCs w:val="32"/>
        </w:rPr>
        <w:t>学校能充分发挥学生的主体作用，建立了学生科技社团组织和科技兴趣活动小组，每月至少开展1次以上科技活动，活动做到“五有”：有活动计划，有指导教师，有场地设备，有活动总结，有经费保证；学校每学年至少组织2次全校性的主题科普活动（科学节、科技周等），各年级积极开展科普讲座、科普知识竞赛、科普旅游、科学调查体验、科技制作、科幻绘画、科学小论文等活动。</w:t>
      </w:r>
    </w:p>
    <w:p>
      <w:pPr>
        <w:spacing w:line="580" w:lineRule="exact"/>
        <w:ind w:firstLine="643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15.积极参与竞赛活动。</w:t>
      </w:r>
      <w:r>
        <w:rPr>
          <w:rFonts w:hint="eastAsia" w:ascii="仿宋" w:hAnsi="仿宋" w:eastAsia="仿宋"/>
          <w:color w:val="000000"/>
          <w:sz w:val="32"/>
          <w:szCs w:val="32"/>
        </w:rPr>
        <w:t>学校能广泛动员、积极组织学生参与各类科技活动，学生总体参与率达80%以上，并能重点开展1-2项在省级以上获得较好成绩的科技活动特色项目，包括发明创造、科学论文、无线电测向、无线电装配、电脑机器人、电脑制作、航天、海陆空模型、科幻绘画等活动类竞赛项目；数学、物理、化学、生物学、信息学、天文、地理、环境等学科类竞赛项目。</w:t>
      </w:r>
    </w:p>
    <w:p>
      <w:pPr>
        <w:spacing w:line="580" w:lineRule="exact"/>
        <w:ind w:firstLine="643" w:firstLineChars="200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16.科技活动成效显著。</w:t>
      </w:r>
      <w:r>
        <w:rPr>
          <w:rFonts w:hint="eastAsia" w:ascii="仿宋" w:hAnsi="仿宋" w:eastAsia="仿宋"/>
          <w:color w:val="000000"/>
          <w:sz w:val="32"/>
          <w:szCs w:val="32"/>
        </w:rPr>
        <w:t>学校开展科学教育工作有创新、有特色、有亮点，成效显著。</w:t>
      </w:r>
    </w:p>
    <w:p>
      <w:pPr>
        <w:spacing w:line="58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（1）近三年，学校至少获得1次市级（含市级）以上科学教育工作集体奖励。</w:t>
      </w:r>
    </w:p>
    <w:p>
      <w:pPr>
        <w:spacing w:line="58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（2）近三年，学校或教师个人的科学教育科研成果、竞赛成绩至少获得3次市级（含市级）以上奖项（含在刊物上发表）。</w:t>
      </w:r>
    </w:p>
    <w:p>
      <w:pPr>
        <w:spacing w:line="580" w:lineRule="exact"/>
        <w:ind w:firstLine="640" w:firstLineChars="200"/>
        <w:rPr>
          <w:rFonts w:hint="default" w:ascii="仿宋" w:hAnsi="仿宋" w:eastAsia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（3）近三年，学生参加教育、科技和科协等部门组织认定的各类科技竞赛活动，至少获得1次省级（含省级）以上竞赛奖项。</w:t>
      </w:r>
    </w:p>
    <w:p>
      <w:pPr>
        <w:spacing w:line="58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</w:t>
      </w: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 xml:space="preserve"> 17.充分整合社会资源力量。</w:t>
      </w:r>
      <w:r>
        <w:rPr>
          <w:rFonts w:hint="eastAsia" w:ascii="仿宋" w:hAnsi="仿宋" w:eastAsia="仿宋"/>
          <w:color w:val="000000"/>
          <w:sz w:val="32"/>
          <w:szCs w:val="32"/>
        </w:rPr>
        <w:t>学校积极探索校外教育基地建设，定期组织学生前往大专院校、科研院所、科普教育基地、青少年科技教育基地和科技场馆开展活动；积极争取社会有关方面参与和支持学校开展科学教育工作；建立一支由科学家、教育专家等组成的热心于青少年科学教育的兼职辅导员队伍，定期开展活动，取得一定成效。</w:t>
      </w:r>
    </w:p>
    <w:p>
      <w:pPr>
        <w:spacing w:line="580" w:lineRule="exact"/>
        <w:ind w:firstLine="643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</w:rPr>
        <w:t>18.发挥学校示范性作用。</w:t>
      </w:r>
      <w:r>
        <w:rPr>
          <w:rFonts w:hint="eastAsia" w:ascii="仿宋" w:hAnsi="仿宋" w:eastAsia="仿宋"/>
          <w:color w:val="000000"/>
          <w:sz w:val="32"/>
          <w:szCs w:val="32"/>
        </w:rPr>
        <w:t>学校能在一定的区域内发挥示范辐射作用，积极支持和帮助其他学校开展青少年科学教育工作，经常与周边社区、学校或青少年机构合作举办青少年科普活动。</w:t>
      </w:r>
      <w:bookmarkStart w:id="0" w:name="_GoBack"/>
      <w:bookmarkEnd w:id="0"/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>
      <w:pPr>
        <w:rPr>
          <w:rFonts w:ascii="黑体" w:hAnsi="黑体" w:eastAsia="黑体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E7315"/>
    <w:rsid w:val="605E73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before="100" w:beforeAutospacing="1" w:after="120" w:line="480" w:lineRule="auto"/>
      <w:ind w:left="420" w:left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2021-10-21T02:24:00Z</dcterms:created>
  <dc:creator>小天</dc:creator>
  <cp:lastModifiedBy>小天</cp:lastModifiedBy>
  <dcterms:modified xsi:type="dcterms:W3CDTF">2021-10-21T02:24:40Z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C3CB850A64734588869793E0DA395C59</vt:lpwstr>
  </property>
</Properties>
</file>