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</w:rPr>
        <w:t>2</w:t>
      </w:r>
    </w:p>
    <w:p>
      <w:pPr>
        <w:rPr>
          <w:rFonts w:ascii="黑体" w:eastAsia="黑体"/>
          <w:color w:val="000000"/>
          <w:sz w:val="32"/>
          <w:szCs w:val="32"/>
        </w:rPr>
      </w:pPr>
    </w:p>
    <w:p>
      <w:pPr>
        <w:rPr>
          <w:rFonts w:ascii="黑体" w:eastAsia="黑体"/>
          <w:color w:val="000000"/>
          <w:sz w:val="32"/>
          <w:szCs w:val="32"/>
        </w:rPr>
      </w:pPr>
    </w:p>
    <w:p>
      <w:pPr>
        <w:snapToGrid w:val="0"/>
        <w:spacing w:line="240" w:lineRule="exact"/>
        <w:rPr>
          <w:rFonts w:ascii="宋体" w:hAnsi="宋体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    </w:t>
      </w:r>
      <w:r>
        <w:rPr>
          <w:rFonts w:hint="eastAsia" w:ascii="宋体" w:hAnsi="宋体"/>
          <w:color w:val="000000"/>
          <w:sz w:val="32"/>
          <w:szCs w:val="32"/>
        </w:rPr>
        <w:t xml:space="preserve"> </w:t>
      </w:r>
    </w:p>
    <w:p>
      <w:pPr>
        <w:ind w:firstLine="5440" w:firstLineChars="170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项目编号：</w:t>
      </w:r>
    </w:p>
    <w:p>
      <w:pPr>
        <w:snapToGrid w:val="0"/>
        <w:spacing w:line="360" w:lineRule="auto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 </w:t>
      </w:r>
    </w:p>
    <w:p>
      <w:pPr>
        <w:snapToGrid w:val="0"/>
        <w:spacing w:line="360" w:lineRule="auto"/>
        <w:rPr>
          <w:rFonts w:ascii="宋体" w:hAnsi="宋体"/>
          <w:color w:val="000000"/>
          <w:sz w:val="30"/>
          <w:szCs w:val="30"/>
        </w:rPr>
      </w:pPr>
    </w:p>
    <w:p>
      <w:pPr>
        <w:snapToGrid w:val="0"/>
        <w:spacing w:line="360" w:lineRule="auto"/>
        <w:rPr>
          <w:rFonts w:ascii="宋体" w:hAnsi="宋体"/>
          <w:color w:val="000000"/>
          <w:sz w:val="30"/>
          <w:szCs w:val="30"/>
        </w:rPr>
      </w:pPr>
    </w:p>
    <w:p>
      <w:pPr>
        <w:spacing w:line="800" w:lineRule="exact"/>
        <w:jc w:val="center"/>
        <w:rPr>
          <w:rFonts w:ascii="华文中宋" w:hAnsi="华文中宋" w:eastAsia="华文中宋"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color w:val="000000"/>
          <w:sz w:val="52"/>
          <w:szCs w:val="52"/>
        </w:rPr>
        <w:t>广东省青少年科技教育创新团队</w:t>
      </w:r>
    </w:p>
    <w:p>
      <w:pPr>
        <w:spacing w:line="800" w:lineRule="exact"/>
        <w:jc w:val="center"/>
        <w:rPr>
          <w:rFonts w:ascii="华文中宋" w:hAnsi="华文中宋" w:eastAsia="华文中宋"/>
          <w:b/>
          <w:bCs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bCs/>
          <w:color w:val="000000"/>
          <w:sz w:val="52"/>
          <w:szCs w:val="52"/>
        </w:rPr>
        <w:t>复 查 申 请 表</w:t>
      </w:r>
    </w:p>
    <w:p>
      <w:pPr>
        <w:snapToGrid w:val="0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 xml:space="preserve"> </w:t>
      </w:r>
    </w:p>
    <w:p>
      <w:pPr>
        <w:snapToGrid w:val="0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 xml:space="preserve"> </w:t>
      </w:r>
    </w:p>
    <w:p>
      <w:pPr>
        <w:snapToGrid w:val="0"/>
        <w:spacing w:line="760" w:lineRule="exact"/>
        <w:rPr>
          <w:rFonts w:ascii="仿宋_GB2312" w:eastAsia="仿宋_GB2312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 xml:space="preserve">  </w:t>
      </w: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 xml:space="preserve">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单位名称：（盖章）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  </w:t>
      </w:r>
    </w:p>
    <w:p>
      <w:pPr>
        <w:snapToGrid w:val="0"/>
        <w:spacing w:line="760" w:lineRule="exact"/>
        <w:ind w:firstLine="1280" w:firstLineChars="400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单位负责人：（签名）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  </w:t>
      </w:r>
    </w:p>
    <w:p>
      <w:pPr>
        <w:snapToGrid w:val="0"/>
        <w:spacing w:line="760" w:lineRule="exact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申  报  日  期: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年   月  日</w:t>
      </w:r>
    </w:p>
    <w:p>
      <w:pPr>
        <w:snapToGrid w:val="0"/>
        <w:spacing w:line="360" w:lineRule="auto"/>
        <w:rPr>
          <w:rFonts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36"/>
          <w:szCs w:val="36"/>
        </w:rPr>
        <w:t xml:space="preserve"> </w:t>
      </w:r>
    </w:p>
    <w:p>
      <w:pPr>
        <w:snapToGrid w:val="0"/>
        <w:spacing w:line="360" w:lineRule="auto"/>
        <w:rPr>
          <w:rFonts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36"/>
          <w:szCs w:val="36"/>
        </w:rPr>
        <w:t xml:space="preserve"> </w:t>
      </w:r>
    </w:p>
    <w:p>
      <w:pPr>
        <w:snapToGrid w:val="0"/>
        <w:spacing w:line="360" w:lineRule="auto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 </w:t>
      </w:r>
    </w:p>
    <w:p>
      <w:pPr>
        <w:spacing w:line="800" w:lineRule="exact"/>
        <w:jc w:val="center"/>
        <w:rPr>
          <w:rFonts w:ascii="仿宋" w:hAnsi="仿宋" w:eastAsia="仿宋"/>
          <w:color w:val="000000"/>
          <w:spacing w:val="-20"/>
          <w:sz w:val="36"/>
          <w:szCs w:val="36"/>
        </w:rPr>
      </w:pPr>
      <w:r>
        <w:rPr>
          <w:rFonts w:hint="eastAsia" w:ascii="仿宋" w:hAnsi="仿宋" w:eastAsia="仿宋"/>
          <w:color w:val="000000"/>
          <w:spacing w:val="-20"/>
          <w:sz w:val="36"/>
          <w:szCs w:val="36"/>
        </w:rPr>
        <w:t>广东省科学技术协会   广东省教育厅   广东省科学技术厅</w:t>
      </w:r>
    </w:p>
    <w:p>
      <w:pPr>
        <w:spacing w:line="800" w:lineRule="exact"/>
        <w:jc w:val="center"/>
        <w:rPr>
          <w:rFonts w:ascii="仿宋" w:hAnsi="仿宋" w:eastAsia="仿宋"/>
          <w:color w:val="000000"/>
          <w:sz w:val="36"/>
          <w:szCs w:val="36"/>
        </w:rPr>
      </w:pPr>
      <w:r>
        <w:rPr>
          <w:rFonts w:hint="eastAsia" w:ascii="仿宋" w:hAnsi="仿宋" w:eastAsia="仿宋"/>
          <w:color w:val="000000"/>
          <w:sz w:val="36"/>
          <w:szCs w:val="36"/>
        </w:rPr>
        <w:t>2021年制</w:t>
      </w:r>
    </w:p>
    <w:p>
      <w:pPr>
        <w:widowControl/>
        <w:jc w:val="left"/>
        <w:rPr>
          <w:rFonts w:ascii="方正小标宋简体" w:eastAsia="方正小标宋简体"/>
          <w:color w:val="000000"/>
          <w:sz w:val="44"/>
          <w:szCs w:val="44"/>
        </w:rPr>
        <w:sectPr>
          <w:pgSz w:w="11906" w:h="16838"/>
          <w:pgMar w:top="2041" w:right="1814" w:bottom="1701" w:left="1814" w:header="850" w:footer="850" w:gutter="0"/>
          <w:cols w:space="720" w:num="1"/>
          <w:docGrid w:linePitch="312" w:charSpace="0"/>
        </w:sectPr>
      </w:pPr>
    </w:p>
    <w:p>
      <w:pPr>
        <w:spacing w:line="3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填写报送说明</w:t>
      </w:r>
    </w:p>
    <w:p>
      <w:pPr>
        <w:jc w:val="center"/>
        <w:rPr>
          <w:rFonts w:ascii="仿宋_GB2312" w:eastAsia="仿宋_GB2312"/>
          <w:b/>
          <w:bCs/>
          <w:color w:val="000000"/>
          <w:sz w:val="44"/>
          <w:szCs w:val="44"/>
        </w:rPr>
      </w:pPr>
      <w:r>
        <w:rPr>
          <w:rFonts w:hint="eastAsia" w:ascii="仿宋_GB2312" w:eastAsia="仿宋_GB2312"/>
          <w:b/>
          <w:bCs/>
          <w:color w:val="000000"/>
          <w:sz w:val="44"/>
          <w:szCs w:val="44"/>
        </w:rPr>
        <w:t xml:space="preserve"> </w:t>
      </w:r>
    </w:p>
    <w:p>
      <w:pPr>
        <w:spacing w:line="6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1.申请表：申请单位名称应与盖章单位名称一致，申请单位应按照表内要求如实填写。</w:t>
      </w:r>
    </w:p>
    <w:p>
      <w:pPr>
        <w:adjustRightInd w:val="0"/>
        <w:snapToGrid w:val="0"/>
        <w:spacing w:line="520" w:lineRule="exact"/>
        <w:ind w:firstLine="640" w:firstLineChars="200"/>
        <w:outlineLvl w:val="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2.附件：参照广东省青少年科技教育创新团队复评标准表的指标内容。</w:t>
      </w:r>
    </w:p>
    <w:p>
      <w:pPr>
        <w:spacing w:line="6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装订：（1）填写申请表时，字体规格、大小和行距要一致，用A4纸排版打印，不得书写填报；（2）附件材料统一用A4纸清晰复印，提交的照片不使用原件张贴，采用电脑彩色打印或相纸冲印，每张A4纸排列2－4张，并注明照片的简要内容；（3）材料采用正反面打印或复印，横排的表格或证书等材料请注意正反面的排序，标题均放在里面；（4）复评材料收集齐全后，请按申请表、附件材料目录表和附件的顺序排列，皮纹纸胶装成册。</w:t>
      </w:r>
    </w:p>
    <w:p>
      <w:pPr>
        <w:spacing w:line="6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4.报送：复评材料一式两份，申报表封面加盖单位印章。</w:t>
      </w:r>
    </w:p>
    <w:p>
      <w:pPr>
        <w:spacing w:line="360" w:lineRule="auto"/>
        <w:ind w:firstLine="600" w:firstLineChars="200"/>
        <w:rPr>
          <w:rFonts w:ascii="华文仿宋" w:hAnsi="华文仿宋" w:eastAsia="华文仿宋"/>
          <w:color w:val="000000"/>
          <w:sz w:val="30"/>
          <w:szCs w:val="30"/>
        </w:rPr>
      </w:pPr>
      <w:r>
        <w:rPr>
          <w:rFonts w:hint="eastAsia" w:ascii="华文仿宋" w:hAnsi="华文仿宋" w:eastAsia="华文仿宋"/>
          <w:color w:val="000000"/>
          <w:sz w:val="30"/>
          <w:szCs w:val="30"/>
        </w:rPr>
        <w:t xml:space="preserve"> </w:t>
      </w:r>
    </w:p>
    <w:p>
      <w:pPr>
        <w:spacing w:line="360" w:lineRule="auto"/>
        <w:ind w:firstLine="600" w:firstLineChars="200"/>
        <w:rPr>
          <w:rFonts w:ascii="华文仿宋" w:hAnsi="华文仿宋" w:eastAsia="华文仿宋"/>
          <w:color w:val="000000"/>
          <w:sz w:val="30"/>
          <w:szCs w:val="30"/>
        </w:rPr>
      </w:pPr>
      <w:r>
        <w:rPr>
          <w:rFonts w:hint="eastAsia" w:ascii="华文仿宋" w:hAnsi="华文仿宋" w:eastAsia="华文仿宋"/>
          <w:color w:val="000000"/>
          <w:sz w:val="30"/>
          <w:szCs w:val="30"/>
        </w:rPr>
        <w:t xml:space="preserve"> </w:t>
      </w:r>
    </w:p>
    <w:p>
      <w:pPr>
        <w:spacing w:line="360" w:lineRule="auto"/>
        <w:ind w:firstLine="600" w:firstLineChars="200"/>
        <w:rPr>
          <w:rFonts w:hint="eastAsia" w:ascii="华文仿宋" w:hAnsi="华文仿宋" w:eastAsia="华文仿宋"/>
          <w:color w:val="000000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ascii="华文仿宋" w:hAnsi="华文仿宋" w:eastAsia="华文仿宋"/>
          <w:color w:val="000000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ascii="华文仿宋" w:hAnsi="华文仿宋" w:eastAsia="华文仿宋"/>
          <w:color w:val="000000"/>
          <w:sz w:val="30"/>
          <w:szCs w:val="30"/>
        </w:rPr>
      </w:pPr>
      <w:bookmarkStart w:id="0" w:name="_GoBack"/>
      <w:bookmarkEnd w:id="0"/>
    </w:p>
    <w:p>
      <w:pPr>
        <w:spacing w:line="360" w:lineRule="auto"/>
        <w:ind w:firstLine="600" w:firstLineChars="200"/>
        <w:rPr>
          <w:rFonts w:hint="eastAsia" w:ascii="华文仿宋" w:hAnsi="华文仿宋" w:eastAsia="华文仿宋"/>
          <w:color w:val="000000"/>
          <w:sz w:val="30"/>
          <w:szCs w:val="30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一、单位基本信息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3088"/>
        <w:gridCol w:w="1443"/>
        <w:gridCol w:w="1251"/>
        <w:gridCol w:w="2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8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4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 编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3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  真</w:t>
            </w:r>
          </w:p>
        </w:tc>
        <w:tc>
          <w:tcPr>
            <w:tcW w:w="3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  机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 箱</w:t>
            </w:r>
          </w:p>
        </w:tc>
        <w:tc>
          <w:tcPr>
            <w:tcW w:w="3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单位简介   </w:t>
            </w:r>
            <w:r>
              <w:rPr>
                <w:rFonts w:hint="eastAsia" w:ascii="宋体" w:hAnsi="宋体"/>
                <w:spacing w:val="-20"/>
                <w:sz w:val="24"/>
              </w:rPr>
              <w:t>（限150字）</w:t>
            </w:r>
          </w:p>
        </w:tc>
        <w:tc>
          <w:tcPr>
            <w:tcW w:w="8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Cs w:val="20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0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0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二、团队成员情况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567"/>
        <w:gridCol w:w="709"/>
        <w:gridCol w:w="709"/>
        <w:gridCol w:w="142"/>
        <w:gridCol w:w="1134"/>
        <w:gridCol w:w="283"/>
        <w:gridCol w:w="709"/>
        <w:gridCol w:w="1417"/>
        <w:gridCol w:w="709"/>
        <w:gridCol w:w="2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8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团队带头人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团队成员（限填6人）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专业/技术职称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在团队中的任务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三、团队带头人情况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6" w:hRule="atLeast"/>
          <w:jc w:val="center"/>
        </w:trPr>
        <w:tc>
          <w:tcPr>
            <w:tcW w:w="966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（简述团队带头人在团队创建期间取得的工作成效，1000字以内）</w:t>
            </w:r>
          </w:p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四、团队基本情况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9" w:hRule="atLeast"/>
          <w:jc w:val="center"/>
        </w:trPr>
        <w:tc>
          <w:tcPr>
            <w:tcW w:w="953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</w:rPr>
              <w:t>（</w:t>
            </w:r>
            <w:r>
              <w:rPr>
                <w:rFonts w:hint="eastAsia" w:ascii="宋体" w:hAnsi="宋体"/>
                <w:sz w:val="24"/>
              </w:rPr>
              <w:t>简述近三年团队建设情况，以及组织开展活动成效的情况， 2000字以内。）</w:t>
            </w:r>
          </w:p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</w:tr>
    </w:tbl>
    <w:p>
      <w:pPr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四、团队获奖情况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（科协、教育、科技或体育等政府部门主办的省级或以上科技竞赛）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1108"/>
        <w:gridCol w:w="1092"/>
        <w:gridCol w:w="1108"/>
        <w:gridCol w:w="1086"/>
        <w:gridCol w:w="1066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名称</w:t>
            </w: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2018年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2019年</w:t>
            </w: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2020年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学 生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教 师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学 生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教 师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学 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教 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创新发明比赛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五学科竞赛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6"/>
                <w:kern w:val="0"/>
                <w:sz w:val="28"/>
                <w:szCs w:val="28"/>
              </w:rPr>
              <w:t>机器人、电脑制作竞赛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三模一电竞赛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其    他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师生获国际奖项情况（请注明时间、项目名称和获奖者姓名等）</w:t>
            </w:r>
          </w:p>
        </w:tc>
        <w:tc>
          <w:tcPr>
            <w:tcW w:w="659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六、团队工作规划</w:t>
      </w:r>
    </w:p>
    <w:tbl>
      <w:tblPr>
        <w:tblStyle w:val="2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7278"/>
        <w:gridCol w:w="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3" w:hRule="atLeast"/>
          <w:jc w:val="center"/>
        </w:trPr>
        <w:tc>
          <w:tcPr>
            <w:tcW w:w="9068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（简述未来三年团队的工作规划，2000字以内）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2981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申请单位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  见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（盖  章）             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2992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县级科协、教育局、科技局意见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（盖  章）             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3066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地级以上市科协、教育局、科技局</w:t>
            </w:r>
            <w:r>
              <w:rPr>
                <w:rFonts w:hint="eastAsia" w:ascii="宋体" w:hAnsi="宋体"/>
                <w:sz w:val="24"/>
              </w:rPr>
              <w:t>意 见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2640" w:firstLineChars="110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（盖  章）             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9" w:type="dxa"/>
          <w:trHeight w:val="3975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省级主办单位考核意见</w:t>
            </w:r>
          </w:p>
        </w:tc>
        <w:tc>
          <w:tcPr>
            <w:tcW w:w="7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（盖  章）              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5305D"/>
    <w:rsid w:val="3D2530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2021-10-21T02:01:00Z</dcterms:created>
  <dc:creator>小天</dc:creator>
  <cp:lastModifiedBy>小天</cp:lastModifiedBy>
  <dcterms:modified xsi:type="dcterms:W3CDTF">2021-10-21T02:01:54Z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661634FBB5E9428690093077EE94B1C9</vt:lpwstr>
  </property>
</Properties>
</file>