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ind w:firstLine="31680" w:firstLineChars="100"/>
        <w:rPr>
          <w:rFonts w:ascii="宋体" w:cs="黑体"/>
          <w:b/>
          <w:color w:val="000000"/>
          <w:spacing w:val="-20"/>
          <w:sz w:val="44"/>
          <w:szCs w:val="44"/>
        </w:rPr>
      </w:pPr>
      <w:r>
        <w:rPr>
          <w:rFonts w:hint="eastAsia" w:ascii="宋体" w:hAnsi="宋体" w:cs="黑体"/>
          <w:b/>
          <w:color w:val="000000"/>
          <w:spacing w:val="-20"/>
          <w:sz w:val="44"/>
          <w:szCs w:val="44"/>
        </w:rPr>
        <w:t>第十六届广东省青少年机器人竞赛申报说明</w:t>
      </w:r>
    </w:p>
    <w:p>
      <w:pPr>
        <w:spacing w:line="600" w:lineRule="exact"/>
        <w:jc w:val="center"/>
        <w:rPr>
          <w:color w:val="000000"/>
          <w:sz w:val="36"/>
          <w:szCs w:val="36"/>
        </w:rPr>
      </w:pPr>
    </w:p>
    <w:p>
      <w:pPr>
        <w:spacing w:line="600" w:lineRule="exact"/>
        <w:ind w:firstLine="31680" w:firstLineChars="200"/>
        <w:rPr>
          <w:rFonts w:ascii="黑体" w:hAnsi="黑体" w:eastAsia="黑体" w:cs="仿宋_GB2312"/>
          <w:color w:val="000000"/>
          <w:sz w:val="30"/>
          <w:szCs w:val="30"/>
        </w:rPr>
      </w:pPr>
      <w:r>
        <w:rPr>
          <w:rFonts w:hint="eastAsia" w:ascii="黑体" w:hAnsi="黑体" w:eastAsia="黑体" w:cs="仿宋_GB2312"/>
          <w:color w:val="000000"/>
          <w:sz w:val="30"/>
          <w:szCs w:val="30"/>
        </w:rPr>
        <w:t>一、操作步骤</w:t>
      </w:r>
    </w:p>
    <w:p>
      <w:pPr>
        <w:spacing w:line="600" w:lineRule="exact"/>
        <w:ind w:firstLine="612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sz w:val="30"/>
          <w:szCs w:val="30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发放授权号：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2016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日，各市项目主管可登录工作管理系统（http://www.gdkj.org.cn/Service/login.aspx）查询本市各项竞赛代表队授权号，然后将授权号分发至各代表队申报者。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　　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在线注册：申报者登录广东省青少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年科技教育服务平台网站（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http://www.gdkj.org.cn/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），点击“在线服务”一栏，在弹出页面内点击“申请在线服务通行证”，填写个人信息，完成个人注册，获得申报用的用户名和密码。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　　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信息：用注册的用户名和密码在“在线服务”一栏登录进入个人用户界面后在“在线活动”一栏点击“青少年机器人竞赛”进入申报系统，点击“申报新的项目”后进入申报说明界面，点击“开始申报”后输入授权号进行参赛资格确认，核实确认参赛资格无误后，根据提示逐项填写参赛信息。参赛信息可反复修改，确认无误后，完成正式提交。正式提交后不得进行任何修改。</w:t>
      </w:r>
    </w:p>
    <w:p>
      <w:pPr>
        <w:spacing w:line="600" w:lineRule="exact"/>
        <w:ind w:firstLine="612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sz w:val="30"/>
          <w:szCs w:val="30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市级审查：市级项目主管依据申报者提交的网络材料，审查是否符合要求，相关附件是否齐全。如有问题，可退回申报者修改，并说明原因。申报材料符合要求的，应进行“通过审查”操作。</w:t>
      </w:r>
    </w:p>
    <w:p>
      <w:pPr>
        <w:spacing w:line="600" w:lineRule="exact"/>
        <w:ind w:firstLine="612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sz w:val="30"/>
          <w:szCs w:val="30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在线打印：市级项目主管可根据本市实际情况，要求参赛申报者递交在线打印并签字盖章的申报表。</w:t>
      </w:r>
    </w:p>
    <w:p>
      <w:pPr>
        <w:spacing w:line="600" w:lineRule="exac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sz w:val="30"/>
          <w:szCs w:val="30"/>
        </w:rPr>
        <w:t xml:space="preserve">    6.</w:t>
      </w:r>
      <w:r>
        <w:rPr>
          <w:rFonts w:ascii="仿宋_GB2312" w:hAnsi="仿宋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名单汇总：各市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项目主管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于</w:t>
      </w:r>
      <w:r>
        <w:rPr>
          <w:rFonts w:ascii="仿宋_GB2312" w:hAnsi="仿宋" w:eastAsia="仿宋_GB2312"/>
          <w:color w:val="000000"/>
          <w:sz w:val="30"/>
          <w:szCs w:val="30"/>
        </w:rPr>
        <w:t>4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月</w:t>
      </w:r>
      <w:r>
        <w:rPr>
          <w:rFonts w:ascii="仿宋_GB2312" w:hAnsi="仿宋" w:eastAsia="仿宋_GB2312"/>
          <w:color w:val="000000"/>
          <w:sz w:val="30"/>
          <w:szCs w:val="30"/>
        </w:rPr>
        <w:t>29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日前，将盖章后的参赛汇总表（附件</w:t>
      </w:r>
      <w:r>
        <w:rPr>
          <w:rFonts w:ascii="仿宋_GB2312" w:hAnsi="仿宋" w:eastAsia="仿宋_GB2312"/>
          <w:color w:val="000000"/>
          <w:sz w:val="30"/>
          <w:szCs w:val="30"/>
        </w:rPr>
        <w:t>2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）传真至</w:t>
      </w:r>
      <w:r>
        <w:rPr>
          <w:rFonts w:ascii="仿宋_GB2312" w:hAnsi="仿宋" w:eastAsia="仿宋_GB2312"/>
          <w:color w:val="000000"/>
          <w:sz w:val="30"/>
          <w:szCs w:val="30"/>
        </w:rPr>
        <w:t>020-83556769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，电子版发送至</w:t>
      </w:r>
      <w:r>
        <w:fldChar w:fldCharType="begin"/>
      </w:r>
      <w:r>
        <w:instrText xml:space="preserve"> HYPERLINK "mailto:wsd303@126.com" </w:instrText>
      </w:r>
      <w:r>
        <w:fldChar w:fldCharType="separate"/>
      </w:r>
      <w:r>
        <w:rPr>
          <w:rFonts w:ascii="仿宋_GB2312" w:hAnsi="仿宋" w:eastAsia="仿宋_GB2312"/>
          <w:color w:val="000000"/>
          <w:sz w:val="30"/>
          <w:szCs w:val="30"/>
        </w:rPr>
        <w:t>250166307@qq.com</w:t>
      </w:r>
      <w:r>
        <w:rPr>
          <w:rFonts w:ascii="仿宋_GB2312" w:hAnsi="仿宋" w:eastAsia="仿宋_GB2312"/>
          <w:color w:val="000000"/>
          <w:sz w:val="30"/>
          <w:szCs w:val="30"/>
        </w:rPr>
        <w:fldChar w:fldCharType="end"/>
      </w:r>
      <w:r>
        <w:rPr>
          <w:rFonts w:hint="eastAsia" w:ascii="仿宋_GB2312" w:hAnsi="仿宋" w:eastAsia="仿宋_GB2312"/>
          <w:color w:val="000000"/>
          <w:sz w:val="30"/>
          <w:szCs w:val="30"/>
        </w:rPr>
        <w:t>。</w:t>
      </w:r>
    </w:p>
    <w:p>
      <w:pPr>
        <w:spacing w:line="600" w:lineRule="exact"/>
        <w:ind w:firstLine="31680" w:firstLineChars="200"/>
        <w:jc w:val="left"/>
        <w:rPr>
          <w:rFonts w:ascii="黑体" w:hAnsi="黑体" w:eastAsia="黑体" w:cs="仿宋_GB2312"/>
          <w:color w:val="000000"/>
          <w:sz w:val="30"/>
          <w:szCs w:val="30"/>
        </w:rPr>
      </w:pPr>
      <w:r>
        <w:rPr>
          <w:rFonts w:hint="eastAsia" w:ascii="黑体" w:hAnsi="黑体" w:eastAsia="黑体" w:cs="仿宋_GB2312"/>
          <w:color w:val="000000"/>
          <w:sz w:val="30"/>
          <w:szCs w:val="30"/>
        </w:rPr>
        <w:t>二、注意事项</w:t>
      </w:r>
    </w:p>
    <w:p>
      <w:pPr>
        <w:spacing w:line="600" w:lineRule="exact"/>
        <w:ind w:firstLine="6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sz w:val="30"/>
          <w:szCs w:val="30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应根据竞赛规则填报参赛代表队学生和教练员信息，严格落实人员数量规定。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　　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务必保证参赛代表队名称、参赛队员数量和姓名、教练员姓名准确无误，市级审查结束后将不再做任何调整。</w:t>
      </w:r>
    </w:p>
    <w:p>
      <w:pPr>
        <w:spacing w:line="600" w:lineRule="exact"/>
        <w:ind w:firstLine="6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填报代表队名称注意几点：（</w:t>
      </w:r>
      <w:r>
        <w:rPr>
          <w:rFonts w:ascii="仿宋_GB2312" w:hAnsi="宋体" w:eastAsia="仿宋_GB2312"/>
          <w:color w:val="000000"/>
          <w:sz w:val="30"/>
          <w:szCs w:val="30"/>
        </w:rPr>
        <w:t>1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）不得以商业公司名义组队参赛；（</w:t>
      </w:r>
      <w:r>
        <w:rPr>
          <w:rFonts w:ascii="仿宋_GB2312" w:hAnsi="宋体" w:eastAsia="仿宋_GB2312"/>
          <w:color w:val="000000"/>
          <w:sz w:val="30"/>
          <w:szCs w:val="30"/>
        </w:rPr>
        <w:t>2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）同一学校同一项目同一组别多个参赛队的，请在队名后标注一队、二队……；（</w:t>
      </w:r>
      <w:r>
        <w:rPr>
          <w:rFonts w:ascii="仿宋_GB2312" w:hAnsi="宋体" w:eastAsia="仿宋_GB2312"/>
          <w:color w:val="000000"/>
          <w:sz w:val="30"/>
          <w:szCs w:val="30"/>
        </w:rPr>
        <w:t>3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）多所学校联队，队名由所联校名组成，所联校名先后由学校所属的参赛队员排名先后确定。</w:t>
      </w:r>
    </w:p>
    <w:p>
      <w:pPr>
        <w:spacing w:line="600" w:lineRule="exact"/>
        <w:ind w:firstLine="600"/>
        <w:rPr>
          <w:rFonts w:ascii="仿宋_GB2312" w:hAnsi="仿宋_GB2312" w:eastAsia="仿宋_GB2312" w:cs="仿宋_GB2312"/>
          <w:color w:val="000000"/>
          <w:spacing w:val="-6"/>
          <w:sz w:val="30"/>
          <w:szCs w:val="30"/>
        </w:rPr>
      </w:pPr>
      <w:r>
        <w:rPr>
          <w:rFonts w:ascii="仿宋_GB2312" w:hAnsi="宋体" w:eastAsia="仿宋_GB2312"/>
          <w:color w:val="000000"/>
          <w:sz w:val="30"/>
          <w:szCs w:val="30"/>
        </w:rPr>
        <w:t>3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-6"/>
          <w:sz w:val="30"/>
          <w:szCs w:val="30"/>
        </w:rPr>
        <w:t>弃用参赛授权号要及时反馈，错用参赛授权号要及时纠正。</w:t>
      </w:r>
    </w:p>
    <w:p>
      <w:pPr>
        <w:spacing w:line="600" w:lineRule="exact"/>
        <w:ind w:firstLine="6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sz w:val="30"/>
          <w:szCs w:val="30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申报者应合理安排时间，尽量提前完成申报，避免临近申报截止时间因集中申报导致网络堵塞而影响申报。务必在规定时间内完成在线申报，届时系统将自动关闭。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76E0"/>
    <w:rsid w:val="00007D61"/>
    <w:rsid w:val="000277E6"/>
    <w:rsid w:val="00114D8D"/>
    <w:rsid w:val="001B31EA"/>
    <w:rsid w:val="001D3237"/>
    <w:rsid w:val="002127A9"/>
    <w:rsid w:val="00252AAD"/>
    <w:rsid w:val="00257701"/>
    <w:rsid w:val="0027660D"/>
    <w:rsid w:val="00286A7A"/>
    <w:rsid w:val="00287D6A"/>
    <w:rsid w:val="002949AC"/>
    <w:rsid w:val="002A7A13"/>
    <w:rsid w:val="002E41E1"/>
    <w:rsid w:val="002E759C"/>
    <w:rsid w:val="003F5A40"/>
    <w:rsid w:val="004267C1"/>
    <w:rsid w:val="0043630C"/>
    <w:rsid w:val="0044394D"/>
    <w:rsid w:val="0045162C"/>
    <w:rsid w:val="00484F79"/>
    <w:rsid w:val="005104A3"/>
    <w:rsid w:val="005358F7"/>
    <w:rsid w:val="005736DF"/>
    <w:rsid w:val="005C6FB3"/>
    <w:rsid w:val="005E0CB7"/>
    <w:rsid w:val="005F6CE8"/>
    <w:rsid w:val="006057EE"/>
    <w:rsid w:val="00666617"/>
    <w:rsid w:val="00680BC1"/>
    <w:rsid w:val="00706083"/>
    <w:rsid w:val="008011B3"/>
    <w:rsid w:val="008C50C2"/>
    <w:rsid w:val="008D0ECD"/>
    <w:rsid w:val="009030F8"/>
    <w:rsid w:val="0096227D"/>
    <w:rsid w:val="00A64A10"/>
    <w:rsid w:val="00BD76E0"/>
    <w:rsid w:val="00BE73E4"/>
    <w:rsid w:val="00BF160F"/>
    <w:rsid w:val="00C00061"/>
    <w:rsid w:val="00C26F92"/>
    <w:rsid w:val="00C350F3"/>
    <w:rsid w:val="00C62207"/>
    <w:rsid w:val="00C94296"/>
    <w:rsid w:val="00CC6437"/>
    <w:rsid w:val="00D12C0F"/>
    <w:rsid w:val="00D67829"/>
    <w:rsid w:val="00D90FE7"/>
    <w:rsid w:val="00DD7C21"/>
    <w:rsid w:val="00E14DA4"/>
    <w:rsid w:val="00E30A52"/>
    <w:rsid w:val="00E51B54"/>
    <w:rsid w:val="00E65F42"/>
    <w:rsid w:val="00F31427"/>
    <w:rsid w:val="00F3226A"/>
    <w:rsid w:val="00F43AC7"/>
    <w:rsid w:val="00F64CFA"/>
    <w:rsid w:val="039E6B31"/>
    <w:rsid w:val="2A9A31B7"/>
    <w:rsid w:val="589C5D5E"/>
    <w:rsid w:val="60D72B6D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iPriority w:val="99"/>
    <w:rPr>
      <w:rFonts w:cs="Times New Roman"/>
      <w:color w:val="0000FF"/>
      <w:u w:val="single"/>
    </w:rPr>
  </w:style>
  <w:style w:type="character" w:customStyle="1" w:styleId="7">
    <w:name w:val="Header Char"/>
    <w:basedOn w:val="4"/>
    <w:link w:val="3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Footer Char"/>
    <w:basedOn w:val="4"/>
    <w:link w:val="2"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153</Words>
  <Characters>873</Characters>
  <Lines>0</Lines>
  <Paragraphs>0</Paragraphs>
  <TotalTime>0</TotalTime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2016-04-19T01:23:48Z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