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hint="eastAsia" w:eastAsia="仿宋_GB2312"/>
          <w:sz w:val="32"/>
          <w:szCs w:val="32"/>
        </w:rPr>
      </w:pPr>
      <w:bookmarkStart w:id="0" w:name="OLE_LINK4"/>
      <w:bookmarkStart w:id="1" w:name="OLE_LINK3"/>
      <w:r>
        <w:rPr>
          <w:rFonts w:hint="eastAsia" w:eastAsia="仿宋_GB2312"/>
          <w:sz w:val="32"/>
          <w:szCs w:val="32"/>
        </w:rPr>
        <w:t>第</w:t>
      </w:r>
      <w:r>
        <w:rPr>
          <w:rFonts w:eastAsia="仿宋_GB2312"/>
          <w:sz w:val="32"/>
          <w:szCs w:val="32"/>
        </w:rPr>
        <w:t>24</w:t>
      </w:r>
      <w:r>
        <w:rPr>
          <w:rFonts w:hint="eastAsia" w:eastAsia="仿宋_GB2312"/>
          <w:sz w:val="32"/>
          <w:szCs w:val="32"/>
        </w:rPr>
        <w:t>届全国青少年科技辅导员论文征集活动论文登记表</w:t>
      </w:r>
    </w:p>
    <w:p>
      <w:pPr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  <w:r>
        <w:rPr>
          <w:rFonts w:hint="eastAsia" w:eastAsia="仿宋_GB2312"/>
          <w:sz w:val="32"/>
          <w:szCs w:val="32"/>
          <w:lang w:val="en-US" w:eastAsia="zh-CN"/>
        </w:rPr>
        <w:t>(作者填写）</w:t>
      </w:r>
      <w:bookmarkEnd w:id="0"/>
      <w:bookmarkEnd w:id="1"/>
    </w:p>
    <w:tbl>
      <w:tblPr>
        <w:tblStyle w:val="6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2611"/>
        <w:gridCol w:w="376"/>
        <w:gridCol w:w="992"/>
        <w:gridCol w:w="869"/>
        <w:gridCol w:w="1490"/>
        <w:gridCol w:w="11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名</w:t>
            </w:r>
          </w:p>
        </w:tc>
        <w:tc>
          <w:tcPr>
            <w:tcW w:w="298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梁建华</w:t>
            </w: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869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42</w:t>
            </w:r>
          </w:p>
        </w:tc>
        <w:tc>
          <w:tcPr>
            <w:tcW w:w="1490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最高学历</w:t>
            </w:r>
          </w:p>
        </w:tc>
        <w:tc>
          <w:tcPr>
            <w:tcW w:w="1185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广东省云浮市罗定中学城东学校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务</w:t>
            </w:r>
          </w:p>
        </w:tc>
        <w:tc>
          <w:tcPr>
            <w:tcW w:w="2987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备课组长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高中语文高级教师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联系地址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广东省云浮市罗定中学城东学校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（邮编　</w:t>
            </w:r>
            <w:r>
              <w:rPr>
                <w:rFonts w:ascii="仿宋" w:hAnsi="仿宋" w:eastAsia="仿宋"/>
                <w:sz w:val="28"/>
                <w:szCs w:val="28"/>
              </w:rPr>
              <w:t>527200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611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13580665381</w:t>
            </w:r>
          </w:p>
        </w:tc>
        <w:tc>
          <w:tcPr>
            <w:tcW w:w="1368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电子信箱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ind w:left="31680" w:leftChars="1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>Ljhua615@126.com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会员状况</w:t>
            </w:r>
          </w:p>
        </w:tc>
        <w:tc>
          <w:tcPr>
            <w:tcW w:w="7523" w:type="dxa"/>
            <w:gridSpan w:val="6"/>
            <w:textDirection w:val="lrTb"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□中国青少年科技辅导员协会会员，编号 P05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Merge w:val="continue"/>
            <w:tcBorders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523" w:type="dxa"/>
            <w:gridSpan w:val="6"/>
            <w:textDirection w:val="lrTb"/>
            <w:vAlign w:val="center"/>
          </w:tcPr>
          <w:p>
            <w:pPr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■非会员（加入协会即可享受评审费优惠，详情请咨询中国青辅协秘书处）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论文题目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Cs w:val="21"/>
                <w:u w:val="single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30"/>
              </w:rPr>
              <w:t>在高中语文教学中渗透科学教育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5" w:hRule="atLeast"/>
        </w:trPr>
        <w:tc>
          <w:tcPr>
            <w:tcW w:w="1516" w:type="dxa"/>
            <w:tcBorders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摘</w:t>
            </w:r>
            <w:r>
              <w:rPr>
                <w:rFonts w:ascii="仿宋" w:hAnsi="仿宋" w:eastAsia="仿宋"/>
                <w:sz w:val="28"/>
                <w:szCs w:val="28"/>
              </w:rPr>
              <w:br w:type="textWrapping"/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</w:tc>
        <w:tc>
          <w:tcPr>
            <w:tcW w:w="7523" w:type="dxa"/>
            <w:gridSpan w:val="6"/>
            <w:tcBorders>
              <w:bottom w:val="single" w:color="auto" w:sz="12" w:space="0"/>
            </w:tcBorders>
          </w:tcPr>
          <w:p>
            <w:pPr>
              <w:spacing w:line="400" w:lineRule="exact"/>
              <w:ind w:firstLine="31680" w:firstLineChars="200"/>
              <w:rPr>
                <w:rFonts w:asci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随着互联网</w:t>
            </w:r>
            <w:r>
              <w:rPr>
                <w:rFonts w:ascii="宋体" w:hAnsi="宋体"/>
                <w:color w:val="000000"/>
                <w:sz w:val="30"/>
                <w:szCs w:val="30"/>
              </w:rPr>
              <w:t>+</w:t>
            </w:r>
            <w:r>
              <w:rPr>
                <w:rFonts w:hint="eastAsia" w:ascii="宋体" w:hAnsi="宋体"/>
                <w:color w:val="000000"/>
                <w:sz w:val="30"/>
                <w:szCs w:val="30"/>
              </w:rPr>
              <w:t>的发展，信息瞬息万变，互联网对教育的影响也越来越大，传统的教学方式与手段已经不能适应社会的要求，所以在高中语文教学中渗透科学的教育显得尤为重要，在语文教学活动中学习和使用互联网也势在必行，多媒体作为开展课堂教学的一种计算机辅助教学形式介入教学领域，它集声、文、图、形于一身，具有直观形象、活泼生动、时代感强、信息量大、交互简便等特点，特别是给语文课堂教学注入了新的活力，优化了课堂教学结构，活跃了课堂气氛，激发了学生的学习兴趣，对提高教学效率起到一定的作用。语文教育必须与时俱进，信息技术与学科教学的整合自然成为十分重要</w:t>
            </w:r>
            <w:bookmarkStart w:id="2" w:name="_GoBack"/>
            <w:bookmarkEnd w:id="2"/>
            <w:r>
              <w:rPr>
                <w:rFonts w:hint="eastAsia" w:ascii="宋体" w:hAnsi="宋体"/>
                <w:color w:val="000000"/>
                <w:sz w:val="30"/>
                <w:szCs w:val="30"/>
              </w:rPr>
              <w:t>的课题。本文拟就高中语文教学中如何有针对性地挖掘教材的科技内涵</w:t>
            </w:r>
            <w:r>
              <w:rPr>
                <w:rFonts w:ascii="宋体"/>
                <w:color w:val="000000"/>
                <w:sz w:val="30"/>
                <w:szCs w:val="30"/>
              </w:rPr>
              <w:t>,</w:t>
            </w:r>
            <w:r>
              <w:rPr>
                <w:rFonts w:hint="eastAsia" w:ascii="宋体" w:hAnsi="宋体"/>
                <w:color w:val="000000"/>
                <w:sz w:val="30"/>
                <w:szCs w:val="30"/>
              </w:rPr>
              <w:t>寓科学教育于阅读训练、作文指导中</w:t>
            </w:r>
            <w:r>
              <w:rPr>
                <w:rFonts w:ascii="宋体"/>
                <w:color w:val="000000"/>
                <w:sz w:val="30"/>
                <w:szCs w:val="30"/>
              </w:rPr>
              <w:t>,</w:t>
            </w:r>
            <w:r>
              <w:rPr>
                <w:rFonts w:hint="eastAsia" w:ascii="宋体" w:hAnsi="宋体"/>
                <w:color w:val="000000"/>
                <w:sz w:val="30"/>
                <w:szCs w:val="30"/>
              </w:rPr>
              <w:t>对学生进行科学知识、科学意识、科学精神、科学方法的教育</w:t>
            </w:r>
            <w:r>
              <w:rPr>
                <w:rFonts w:ascii="宋体"/>
                <w:color w:val="000000"/>
                <w:sz w:val="30"/>
                <w:szCs w:val="30"/>
              </w:rPr>
              <w:t>,</w:t>
            </w:r>
            <w:r>
              <w:rPr>
                <w:rFonts w:hint="eastAsia" w:ascii="宋体" w:hAnsi="宋体"/>
                <w:color w:val="000000"/>
                <w:sz w:val="30"/>
                <w:szCs w:val="30"/>
              </w:rPr>
              <w:t>谈点粗浅的做法。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仿宋_GB2312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">
    <w:altName w:val="楷体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8A21A7"/>
    <w:rsid w:val="000A1777"/>
    <w:rsid w:val="0013760F"/>
    <w:rsid w:val="002E384E"/>
    <w:rsid w:val="002F5B4E"/>
    <w:rsid w:val="00346B23"/>
    <w:rsid w:val="005401ED"/>
    <w:rsid w:val="00561F06"/>
    <w:rsid w:val="005D7333"/>
    <w:rsid w:val="00627BE1"/>
    <w:rsid w:val="006932AA"/>
    <w:rsid w:val="006961B0"/>
    <w:rsid w:val="00726C05"/>
    <w:rsid w:val="00823EB5"/>
    <w:rsid w:val="00A31899"/>
    <w:rsid w:val="00AF79F8"/>
    <w:rsid w:val="00B769B3"/>
    <w:rsid w:val="00B90EB8"/>
    <w:rsid w:val="00BD0B4B"/>
    <w:rsid w:val="00CA50DD"/>
    <w:rsid w:val="00CA7ABF"/>
    <w:rsid w:val="00D079C1"/>
    <w:rsid w:val="00DE30F8"/>
    <w:rsid w:val="00ED3B42"/>
    <w:rsid w:val="158A21A7"/>
    <w:rsid w:val="4B29623A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99"/>
    <w:rPr>
      <w:rFonts w:cs="Times New Roman"/>
      <w:color w:val="0000FF"/>
      <w:u w:val="single"/>
    </w:rPr>
  </w:style>
  <w:style w:type="character" w:customStyle="1" w:styleId="7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86</Words>
  <Characters>495</Characters>
  <Lines>0</Lines>
  <Paragraphs>0</Paragraphs>
  <TotalTime>0</TotalTime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2016-05-24T03:03:00Z</dcterms:created>
  <dc:creator>Administrator</dc:creator>
  <cp:lastModifiedBy>Administrator</cp:lastModifiedBy>
  <dcterms:modified xsi:type="dcterms:W3CDTF">2016-06-21T02:22:25Z</dcterms:modified>
  <dc:title>附件1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